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84AF3" w14:textId="77777777" w:rsidR="001B3BAF" w:rsidRPr="008A3BC4" w:rsidRDefault="00E1105C" w:rsidP="001B3BA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color w:val="0000FF"/>
          <w:sz w:val="18"/>
          <w:szCs w:val="18"/>
        </w:rPr>
        <w:drawing>
          <wp:inline distT="0" distB="0" distL="0" distR="0" wp14:anchorId="372D877A" wp14:editId="68B33074">
            <wp:extent cx="876300" cy="828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D0322D" w14:textId="77777777" w:rsidR="001B3BAF" w:rsidRPr="000F1D2D" w:rsidRDefault="001B3BAF" w:rsidP="001B3BAF">
      <w:pPr>
        <w:widowControl w:val="0"/>
        <w:autoSpaceDE w:val="0"/>
        <w:autoSpaceDN w:val="0"/>
        <w:adjustRightInd w:val="0"/>
        <w:spacing w:line="465" w:lineRule="atLeast"/>
        <w:jc w:val="center"/>
        <w:rPr>
          <w:rFonts w:ascii="Book Antiqua" w:hAnsi="Book Antiqua"/>
          <w:i/>
          <w:color w:val="001E7A"/>
          <w:sz w:val="29"/>
          <w:szCs w:val="29"/>
        </w:rPr>
      </w:pPr>
      <w:r w:rsidRPr="000F1D2D">
        <w:rPr>
          <w:rFonts w:ascii="Book Antiqua" w:hAnsi="Book Antiqua"/>
          <w:i/>
          <w:color w:val="001E7A"/>
          <w:sz w:val="29"/>
          <w:szCs w:val="29"/>
        </w:rPr>
        <w:t xml:space="preserve">COMMONWEALTH </w:t>
      </w:r>
      <w:r w:rsidRPr="000F1D2D">
        <w:rPr>
          <w:rFonts w:ascii="Book Antiqua" w:hAnsi="Book Antiqua"/>
          <w:i/>
          <w:iCs/>
          <w:color w:val="001E7A"/>
          <w:sz w:val="29"/>
          <w:szCs w:val="29"/>
        </w:rPr>
        <w:t xml:space="preserve">of </w:t>
      </w:r>
      <w:r w:rsidRPr="000F1D2D">
        <w:rPr>
          <w:rFonts w:ascii="Book Antiqua" w:hAnsi="Book Antiqua"/>
          <w:i/>
          <w:color w:val="001E7A"/>
          <w:sz w:val="29"/>
          <w:szCs w:val="29"/>
        </w:rPr>
        <w:t>VIRGINIA</w:t>
      </w:r>
    </w:p>
    <w:p w14:paraId="0A21E9C1" w14:textId="77777777" w:rsidR="001B3BAF" w:rsidRPr="000F1D2D" w:rsidRDefault="00521C2E" w:rsidP="00521C2E">
      <w:pPr>
        <w:widowControl w:val="0"/>
        <w:autoSpaceDE w:val="0"/>
        <w:autoSpaceDN w:val="0"/>
        <w:adjustRightInd w:val="0"/>
        <w:spacing w:line="240" w:lineRule="atLeast"/>
        <w:jc w:val="center"/>
        <w:rPr>
          <w:color w:val="001E7A"/>
          <w:sz w:val="18"/>
          <w:szCs w:val="18"/>
        </w:rPr>
      </w:pPr>
      <w:r w:rsidRPr="000F1D2D">
        <w:rPr>
          <w:i/>
          <w:iCs/>
          <w:color w:val="001E7A"/>
          <w:sz w:val="18"/>
          <w:szCs w:val="18"/>
        </w:rPr>
        <w:t>Department of Health</w:t>
      </w:r>
    </w:p>
    <w:p w14:paraId="521138E6" w14:textId="49322AE9" w:rsidR="00917E51" w:rsidRPr="000F1D2D" w:rsidRDefault="001F0122" w:rsidP="00917E51">
      <w:pPr>
        <w:widowControl w:val="0"/>
        <w:tabs>
          <w:tab w:val="center" w:pos="5400"/>
          <w:tab w:val="right" w:pos="10800"/>
        </w:tabs>
        <w:autoSpaceDE w:val="0"/>
        <w:autoSpaceDN w:val="0"/>
        <w:adjustRightInd w:val="0"/>
        <w:spacing w:line="196" w:lineRule="atLeast"/>
        <w:jc w:val="both"/>
        <w:rPr>
          <w:rFonts w:ascii="Arial" w:hAnsi="Arial" w:cs="Arial"/>
          <w:color w:val="001E7A"/>
          <w:sz w:val="16"/>
          <w:szCs w:val="16"/>
        </w:rPr>
      </w:pPr>
      <w:r>
        <w:rPr>
          <w:rFonts w:ascii="Arial" w:hAnsi="Arial" w:cs="Arial"/>
          <w:color w:val="001E7A"/>
          <w:sz w:val="16"/>
          <w:szCs w:val="16"/>
        </w:rPr>
        <w:t>B. Cameron Webb, MD, JD</w:t>
      </w:r>
      <w:r w:rsidR="00917E51" w:rsidRPr="000F1D2D">
        <w:rPr>
          <w:rFonts w:ascii="Arial" w:hAnsi="Arial" w:cs="Arial"/>
          <w:color w:val="001E7A"/>
          <w:sz w:val="16"/>
          <w:szCs w:val="16"/>
        </w:rPr>
        <w:tab/>
        <w:t>P O BOX 2448</w:t>
      </w:r>
      <w:r w:rsidR="00917E51" w:rsidRPr="000F1D2D">
        <w:rPr>
          <w:rFonts w:ascii="Arial" w:hAnsi="Arial" w:cs="Arial"/>
          <w:color w:val="001E7A"/>
          <w:sz w:val="16"/>
          <w:szCs w:val="16"/>
        </w:rPr>
        <w:tab/>
        <w:t xml:space="preserve">TTY 7-1-1 OR </w:t>
      </w:r>
    </w:p>
    <w:p w14:paraId="1F031FEB" w14:textId="1191FE4F" w:rsidR="00E11F68" w:rsidRDefault="00E11F68" w:rsidP="00E11F68">
      <w:pPr>
        <w:widowControl w:val="0"/>
        <w:tabs>
          <w:tab w:val="center" w:pos="5400"/>
          <w:tab w:val="right" w:pos="10800"/>
        </w:tabs>
        <w:autoSpaceDE w:val="0"/>
        <w:autoSpaceDN w:val="0"/>
        <w:adjustRightInd w:val="0"/>
        <w:spacing w:line="216" w:lineRule="atLeast"/>
        <w:jc w:val="both"/>
        <w:rPr>
          <w:rFonts w:ascii="Arial" w:hAnsi="Arial" w:cs="Arial"/>
          <w:color w:val="001E7A"/>
          <w:sz w:val="15"/>
          <w:szCs w:val="15"/>
        </w:rPr>
      </w:pPr>
      <w:r>
        <w:rPr>
          <w:rFonts w:ascii="Arial" w:hAnsi="Arial" w:cs="Arial"/>
          <w:color w:val="001E7A"/>
          <w:sz w:val="16"/>
          <w:szCs w:val="16"/>
        </w:rPr>
        <w:t>State Health Commissioner</w:t>
      </w:r>
      <w:r w:rsidR="00917E51" w:rsidRPr="000F1D2D">
        <w:rPr>
          <w:rFonts w:ascii="Arial" w:hAnsi="Arial" w:cs="Arial"/>
          <w:color w:val="001E7A"/>
          <w:sz w:val="16"/>
          <w:szCs w:val="16"/>
        </w:rPr>
        <w:tab/>
        <w:t>RICHMOND, VA 23218</w:t>
      </w:r>
      <w:r w:rsidR="00917E51" w:rsidRPr="000F1D2D">
        <w:rPr>
          <w:rFonts w:ascii="Arial" w:hAnsi="Arial" w:cs="Arial"/>
          <w:color w:val="001E7A"/>
          <w:sz w:val="16"/>
          <w:szCs w:val="16"/>
        </w:rPr>
        <w:tab/>
        <w:t>1-800-828-1120</w:t>
      </w:r>
      <w:r>
        <w:rPr>
          <w:rFonts w:ascii="Arial" w:hAnsi="Arial" w:cs="Arial"/>
          <w:color w:val="001E7A"/>
          <w:sz w:val="16"/>
          <w:szCs w:val="16"/>
        </w:rPr>
        <w:br/>
      </w:r>
    </w:p>
    <w:p w14:paraId="348B89D9" w14:textId="2CF8C740" w:rsidR="00E11F68" w:rsidRDefault="00E11F68" w:rsidP="00E11F68">
      <w:pPr>
        <w:widowControl w:val="0"/>
        <w:tabs>
          <w:tab w:val="center" w:pos="5400"/>
          <w:tab w:val="right" w:pos="10800"/>
        </w:tabs>
        <w:autoSpaceDE w:val="0"/>
        <w:autoSpaceDN w:val="0"/>
        <w:adjustRightInd w:val="0"/>
        <w:spacing w:line="216" w:lineRule="atLeast"/>
        <w:jc w:val="both"/>
        <w:rPr>
          <w:rFonts w:ascii="Arial" w:hAnsi="Arial" w:cs="Arial"/>
          <w:color w:val="001E7A"/>
          <w:sz w:val="15"/>
          <w:szCs w:val="15"/>
        </w:rPr>
      </w:pPr>
    </w:p>
    <w:p w14:paraId="71C75B7C" w14:textId="6ED419A2" w:rsidR="00E11F68" w:rsidRPr="00E11F68" w:rsidRDefault="00E11F68" w:rsidP="00E11F68">
      <w:pPr>
        <w:widowControl w:val="0"/>
        <w:tabs>
          <w:tab w:val="center" w:pos="5400"/>
          <w:tab w:val="right" w:pos="10800"/>
        </w:tabs>
        <w:autoSpaceDE w:val="0"/>
        <w:autoSpaceDN w:val="0"/>
        <w:adjustRightInd w:val="0"/>
        <w:spacing w:line="216" w:lineRule="atLeast"/>
        <w:jc w:val="both"/>
        <w:rPr>
          <w:rFonts w:ascii="Arial" w:hAnsi="Arial" w:cs="Arial"/>
          <w:color w:val="001E7A"/>
          <w:sz w:val="15"/>
          <w:szCs w:val="15"/>
        </w:rPr>
        <w:sectPr w:rsidR="00E11F68" w:rsidRPr="00E11F68" w:rsidSect="00521C2E">
          <w:footerReference w:type="default" r:id="rId12"/>
          <w:pgSz w:w="12240" w:h="15840"/>
          <w:pgMar w:top="720" w:right="720" w:bottom="1440" w:left="720" w:header="720" w:footer="720" w:gutter="0"/>
          <w:cols w:space="720"/>
          <w:noEndnote/>
        </w:sectPr>
      </w:pPr>
    </w:p>
    <w:p w14:paraId="380D001D" w14:textId="77777777" w:rsidR="00E11F68" w:rsidRPr="000F1D2D" w:rsidRDefault="00E11F68" w:rsidP="006C3129">
      <w:pPr>
        <w:rPr>
          <w:color w:val="003399"/>
          <w:sz w:val="22"/>
          <w:szCs w:val="22"/>
        </w:rPr>
      </w:pPr>
    </w:p>
    <w:p w14:paraId="1B7CEE41" w14:textId="725B8AA3" w:rsidR="00497834" w:rsidRDefault="00CA2A40" w:rsidP="00CA2A40">
      <w:pPr>
        <w:tabs>
          <w:tab w:val="center" w:pos="468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September</w:t>
      </w:r>
      <w:r w:rsidR="00497834">
        <w:rPr>
          <w:sz w:val="22"/>
          <w:szCs w:val="22"/>
        </w:rPr>
        <w:t xml:space="preserve"> 1, 202</w:t>
      </w:r>
      <w:r>
        <w:rPr>
          <w:sz w:val="22"/>
          <w:szCs w:val="22"/>
        </w:rPr>
        <w:t>6</w:t>
      </w:r>
    </w:p>
    <w:p w14:paraId="22CCE6A4" w14:textId="77777777" w:rsidR="00497834" w:rsidRDefault="00497834" w:rsidP="00497834">
      <w:pPr>
        <w:tabs>
          <w:tab w:val="center" w:pos="4680"/>
        </w:tabs>
        <w:rPr>
          <w:sz w:val="22"/>
          <w:szCs w:val="22"/>
        </w:rPr>
      </w:pPr>
    </w:p>
    <w:p w14:paraId="29B8EFCE" w14:textId="77777777" w:rsidR="00497834" w:rsidRDefault="00497834" w:rsidP="00497834">
      <w:pPr>
        <w:tabs>
          <w:tab w:val="center" w:pos="4680"/>
        </w:tabs>
        <w:rPr>
          <w:sz w:val="22"/>
          <w:szCs w:val="22"/>
        </w:rPr>
      </w:pPr>
    </w:p>
    <w:p w14:paraId="36D47D97" w14:textId="77777777" w:rsidR="00497834" w:rsidRDefault="00497834" w:rsidP="00497834">
      <w:pPr>
        <w:tabs>
          <w:tab w:val="center" w:pos="4680"/>
        </w:tabs>
        <w:rPr>
          <w:sz w:val="22"/>
          <w:szCs w:val="22"/>
        </w:rPr>
      </w:pPr>
    </w:p>
    <w:p w14:paraId="10E2D5D6" w14:textId="1E0ADA3B" w:rsidR="00497834" w:rsidRDefault="00497834" w:rsidP="00497834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 xml:space="preserve">Mr. </w:t>
      </w:r>
      <w:r w:rsidR="00CA2A40">
        <w:rPr>
          <w:sz w:val="22"/>
          <w:szCs w:val="22"/>
        </w:rPr>
        <w:t>David Simon</w:t>
      </w:r>
    </w:p>
    <w:p w14:paraId="0E0EC891" w14:textId="5F71C5DB" w:rsidR="00497834" w:rsidRDefault="005F3D41" w:rsidP="00497834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>Product Specialist</w:t>
      </w:r>
    </w:p>
    <w:p w14:paraId="2D91B2F1" w14:textId="0C0DFB08" w:rsidR="005F3D41" w:rsidRDefault="005F3D41" w:rsidP="00497834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>Valencia Pipe Company</w:t>
      </w:r>
    </w:p>
    <w:p w14:paraId="1AC91317" w14:textId="77777777" w:rsidR="00C13F4D" w:rsidRDefault="00C13F4D" w:rsidP="00497834">
      <w:pPr>
        <w:tabs>
          <w:tab w:val="center" w:pos="4680"/>
        </w:tabs>
        <w:rPr>
          <w:sz w:val="22"/>
          <w:szCs w:val="22"/>
        </w:rPr>
      </w:pPr>
    </w:p>
    <w:p w14:paraId="68312DC0" w14:textId="51E8F41F" w:rsidR="00497834" w:rsidRDefault="00497834" w:rsidP="00497834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 xml:space="preserve">Dear Mr. </w:t>
      </w:r>
      <w:r w:rsidR="00C13F4D">
        <w:rPr>
          <w:sz w:val="22"/>
          <w:szCs w:val="22"/>
        </w:rPr>
        <w:t>Simon</w:t>
      </w:r>
      <w:r>
        <w:rPr>
          <w:sz w:val="22"/>
          <w:szCs w:val="22"/>
        </w:rPr>
        <w:t>,</w:t>
      </w:r>
    </w:p>
    <w:p w14:paraId="41B51F1A" w14:textId="77777777" w:rsidR="00497834" w:rsidRDefault="00497834" w:rsidP="00497834">
      <w:pPr>
        <w:tabs>
          <w:tab w:val="center" w:pos="4680"/>
        </w:tabs>
        <w:rPr>
          <w:sz w:val="22"/>
          <w:szCs w:val="22"/>
        </w:rPr>
      </w:pPr>
    </w:p>
    <w:p w14:paraId="5C77080D" w14:textId="67BA4A96" w:rsidR="00497834" w:rsidRDefault="00497834" w:rsidP="00497834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 xml:space="preserve">On </w:t>
      </w:r>
      <w:r w:rsidR="00911977">
        <w:rPr>
          <w:sz w:val="22"/>
          <w:szCs w:val="22"/>
        </w:rPr>
        <w:t>June 19</w:t>
      </w:r>
      <w:r w:rsidR="00911977" w:rsidRPr="00911977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202</w:t>
      </w:r>
      <w:r w:rsidR="00911977">
        <w:rPr>
          <w:sz w:val="22"/>
          <w:szCs w:val="22"/>
        </w:rPr>
        <w:t>6</w:t>
      </w:r>
      <w:proofErr w:type="gramEnd"/>
      <w:r>
        <w:rPr>
          <w:sz w:val="22"/>
          <w:szCs w:val="22"/>
        </w:rPr>
        <w:t xml:space="preserve"> you submitted documentation on the following septic tanks for approval by the Virginia Department of Health, Office of Environmental Health, Division of Water and Wastewater Services. </w:t>
      </w:r>
    </w:p>
    <w:p w14:paraId="5D7CD23B" w14:textId="77777777" w:rsidR="00497834" w:rsidRDefault="00497834" w:rsidP="00497834">
      <w:pPr>
        <w:tabs>
          <w:tab w:val="center" w:pos="4680"/>
        </w:tabs>
        <w:rPr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85"/>
        <w:gridCol w:w="7465"/>
      </w:tblGrid>
      <w:tr w:rsidR="00497834" w14:paraId="436952B5" w14:textId="77777777" w:rsidTr="00786E67">
        <w:tc>
          <w:tcPr>
            <w:tcW w:w="1885" w:type="dxa"/>
          </w:tcPr>
          <w:p w14:paraId="189A16C6" w14:textId="77777777" w:rsidR="00497834" w:rsidRDefault="00497834" w:rsidP="00A959CB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Model Number</w:t>
            </w:r>
          </w:p>
        </w:tc>
        <w:tc>
          <w:tcPr>
            <w:tcW w:w="7465" w:type="dxa"/>
          </w:tcPr>
          <w:p w14:paraId="6A686EA3" w14:textId="77777777" w:rsidR="00497834" w:rsidRDefault="00497834" w:rsidP="00A959CB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Description</w:t>
            </w:r>
          </w:p>
        </w:tc>
      </w:tr>
      <w:tr w:rsidR="00497834" w14:paraId="129EE77A" w14:textId="77777777" w:rsidTr="00786E67">
        <w:tc>
          <w:tcPr>
            <w:tcW w:w="1885" w:type="dxa"/>
          </w:tcPr>
          <w:p w14:paraId="3A96CE62" w14:textId="6871043F" w:rsidR="00497834" w:rsidRDefault="00497834" w:rsidP="00A959CB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87-</w:t>
            </w:r>
            <w:r w:rsidR="00911977">
              <w:rPr>
                <w:sz w:val="22"/>
                <w:szCs w:val="22"/>
              </w:rPr>
              <w:t>750</w:t>
            </w:r>
            <w:r w:rsidR="00702CCF">
              <w:rPr>
                <w:sz w:val="22"/>
                <w:szCs w:val="22"/>
              </w:rPr>
              <w:t>LO-G-2-2</w:t>
            </w:r>
          </w:p>
        </w:tc>
        <w:tc>
          <w:tcPr>
            <w:tcW w:w="7465" w:type="dxa"/>
          </w:tcPr>
          <w:p w14:paraId="46785D45" w14:textId="50FD29D8" w:rsidR="00497834" w:rsidRPr="00AB779B" w:rsidRDefault="00702CCF" w:rsidP="00A959CB">
            <w:pPr>
              <w:tabs>
                <w:tab w:val="center" w:pos="4680"/>
              </w:tabs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750 gallon</w:t>
            </w:r>
            <w:proofErr w:type="gramEnd"/>
            <w:r>
              <w:rPr>
                <w:sz w:val="22"/>
                <w:szCs w:val="22"/>
              </w:rPr>
              <w:t xml:space="preserve"> low profile dual compartment septic tank</w:t>
            </w:r>
          </w:p>
        </w:tc>
      </w:tr>
      <w:tr w:rsidR="00497834" w14:paraId="15684B54" w14:textId="77777777" w:rsidTr="00786E67">
        <w:tc>
          <w:tcPr>
            <w:tcW w:w="1885" w:type="dxa"/>
          </w:tcPr>
          <w:p w14:paraId="7522EAC4" w14:textId="7E7DBAAF" w:rsidR="00497834" w:rsidRDefault="00786E67" w:rsidP="00A959CB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87-</w:t>
            </w:r>
            <w:r>
              <w:rPr>
                <w:sz w:val="22"/>
                <w:szCs w:val="22"/>
              </w:rPr>
              <w:t>1000</w:t>
            </w:r>
            <w:r>
              <w:rPr>
                <w:sz w:val="22"/>
                <w:szCs w:val="22"/>
              </w:rPr>
              <w:t>LO-G-2-2</w:t>
            </w:r>
          </w:p>
        </w:tc>
        <w:tc>
          <w:tcPr>
            <w:tcW w:w="7465" w:type="dxa"/>
          </w:tcPr>
          <w:p w14:paraId="57954AED" w14:textId="4FC06978" w:rsidR="00497834" w:rsidRPr="00AB779B" w:rsidRDefault="00497834" w:rsidP="00A959CB">
            <w:pPr>
              <w:tabs>
                <w:tab w:val="center" w:pos="4680"/>
              </w:tabs>
              <w:rPr>
                <w:sz w:val="22"/>
                <w:szCs w:val="22"/>
              </w:rPr>
            </w:pPr>
            <w:proofErr w:type="gramStart"/>
            <w:r w:rsidRPr="00AB779B">
              <w:rPr>
                <w:sz w:val="22"/>
                <w:szCs w:val="22"/>
              </w:rPr>
              <w:t xml:space="preserve">1000 </w:t>
            </w:r>
            <w:r w:rsidR="00786E67">
              <w:rPr>
                <w:sz w:val="22"/>
                <w:szCs w:val="22"/>
              </w:rPr>
              <w:t>gallon</w:t>
            </w:r>
            <w:proofErr w:type="gramEnd"/>
            <w:r w:rsidR="00786E67">
              <w:rPr>
                <w:sz w:val="22"/>
                <w:szCs w:val="22"/>
              </w:rPr>
              <w:t xml:space="preserve"> low profile dual compartment septic tank</w:t>
            </w:r>
          </w:p>
        </w:tc>
      </w:tr>
      <w:tr w:rsidR="00497834" w14:paraId="1B499A1C" w14:textId="77777777" w:rsidTr="00786E67">
        <w:tc>
          <w:tcPr>
            <w:tcW w:w="1885" w:type="dxa"/>
          </w:tcPr>
          <w:p w14:paraId="5D1E9833" w14:textId="4AD53ADE" w:rsidR="00497834" w:rsidRDefault="00786E67" w:rsidP="00A959CB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87-</w:t>
            </w:r>
            <w:r w:rsidR="006979A4">
              <w:rPr>
                <w:sz w:val="22"/>
                <w:szCs w:val="22"/>
              </w:rPr>
              <w:t>1250</w:t>
            </w:r>
            <w:r>
              <w:rPr>
                <w:sz w:val="22"/>
                <w:szCs w:val="22"/>
              </w:rPr>
              <w:t>LO-G-2-2</w:t>
            </w:r>
          </w:p>
        </w:tc>
        <w:tc>
          <w:tcPr>
            <w:tcW w:w="7465" w:type="dxa"/>
          </w:tcPr>
          <w:p w14:paraId="79C1CFB0" w14:textId="5116990B" w:rsidR="00497834" w:rsidRPr="00AB779B" w:rsidRDefault="00497834" w:rsidP="00A959CB">
            <w:pPr>
              <w:tabs>
                <w:tab w:val="center" w:pos="4680"/>
              </w:tabs>
              <w:rPr>
                <w:sz w:val="22"/>
                <w:szCs w:val="22"/>
              </w:rPr>
            </w:pPr>
            <w:proofErr w:type="gramStart"/>
            <w:r w:rsidRPr="00AB779B">
              <w:rPr>
                <w:sz w:val="22"/>
                <w:szCs w:val="22"/>
              </w:rPr>
              <w:t>1</w:t>
            </w:r>
            <w:r w:rsidR="006979A4">
              <w:rPr>
                <w:sz w:val="22"/>
                <w:szCs w:val="22"/>
              </w:rPr>
              <w:t>25</w:t>
            </w:r>
            <w:r w:rsidRPr="00AB779B">
              <w:rPr>
                <w:sz w:val="22"/>
                <w:szCs w:val="22"/>
              </w:rPr>
              <w:t xml:space="preserve">0 </w:t>
            </w:r>
            <w:r w:rsidR="00786E67">
              <w:rPr>
                <w:sz w:val="22"/>
                <w:szCs w:val="22"/>
              </w:rPr>
              <w:t>gallon</w:t>
            </w:r>
            <w:proofErr w:type="gramEnd"/>
            <w:r w:rsidR="00786E67">
              <w:rPr>
                <w:sz w:val="22"/>
                <w:szCs w:val="22"/>
              </w:rPr>
              <w:t xml:space="preserve"> low profile dual compartment septic tank</w:t>
            </w:r>
          </w:p>
        </w:tc>
      </w:tr>
      <w:tr w:rsidR="00497834" w14:paraId="02F65E50" w14:textId="77777777" w:rsidTr="00786E67">
        <w:tc>
          <w:tcPr>
            <w:tcW w:w="1885" w:type="dxa"/>
          </w:tcPr>
          <w:p w14:paraId="71A9F1B8" w14:textId="5D4042FA" w:rsidR="00497834" w:rsidRDefault="00786E67" w:rsidP="00A959CB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87-</w:t>
            </w:r>
            <w:r w:rsidR="006979A4">
              <w:rPr>
                <w:sz w:val="22"/>
                <w:szCs w:val="22"/>
              </w:rPr>
              <w:t>1500</w:t>
            </w:r>
            <w:r>
              <w:rPr>
                <w:sz w:val="22"/>
                <w:szCs w:val="22"/>
              </w:rPr>
              <w:t>LO-G-2-2</w:t>
            </w:r>
          </w:p>
        </w:tc>
        <w:tc>
          <w:tcPr>
            <w:tcW w:w="7465" w:type="dxa"/>
          </w:tcPr>
          <w:p w14:paraId="1FAB1FF9" w14:textId="21013689" w:rsidR="00497834" w:rsidRPr="00AB779B" w:rsidRDefault="00497834" w:rsidP="00A959CB">
            <w:pPr>
              <w:tabs>
                <w:tab w:val="center" w:pos="4680"/>
              </w:tabs>
              <w:rPr>
                <w:sz w:val="22"/>
                <w:szCs w:val="22"/>
              </w:rPr>
            </w:pPr>
            <w:proofErr w:type="gramStart"/>
            <w:r w:rsidRPr="00AB779B">
              <w:rPr>
                <w:sz w:val="22"/>
                <w:szCs w:val="22"/>
              </w:rPr>
              <w:t xml:space="preserve">1500 </w:t>
            </w:r>
            <w:r w:rsidR="00786E67">
              <w:rPr>
                <w:sz w:val="22"/>
                <w:szCs w:val="22"/>
              </w:rPr>
              <w:t>gallon</w:t>
            </w:r>
            <w:proofErr w:type="gramEnd"/>
            <w:r w:rsidR="00786E67">
              <w:rPr>
                <w:sz w:val="22"/>
                <w:szCs w:val="22"/>
              </w:rPr>
              <w:t xml:space="preserve"> low profile dual compartment septic tank</w:t>
            </w:r>
          </w:p>
        </w:tc>
      </w:tr>
    </w:tbl>
    <w:p w14:paraId="408CE826" w14:textId="77777777" w:rsidR="00497834" w:rsidRDefault="00497834" w:rsidP="00497834">
      <w:pPr>
        <w:tabs>
          <w:tab w:val="center" w:pos="4680"/>
        </w:tabs>
        <w:rPr>
          <w:sz w:val="22"/>
          <w:szCs w:val="22"/>
        </w:rPr>
      </w:pPr>
    </w:p>
    <w:p w14:paraId="78B2BF6A" w14:textId="77777777" w:rsidR="00497834" w:rsidRDefault="00497834" w:rsidP="00497834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 xml:space="preserve">The subject </w:t>
      </w:r>
      <w:proofErr w:type="gramStart"/>
      <w:r>
        <w:rPr>
          <w:sz w:val="22"/>
          <w:szCs w:val="22"/>
        </w:rPr>
        <w:t>tanks</w:t>
      </w:r>
      <w:proofErr w:type="gramEnd"/>
      <w:r>
        <w:rPr>
          <w:sz w:val="22"/>
          <w:szCs w:val="22"/>
        </w:rPr>
        <w:t xml:space="preserve"> do not meet the following Sewage Handling and Disposal Regulations (12VAC5-610-815) criteria:</w:t>
      </w:r>
    </w:p>
    <w:p w14:paraId="7C662C88" w14:textId="77777777" w:rsidR="00497834" w:rsidRDefault="00497834" w:rsidP="00497834">
      <w:pPr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1-2 inch</w:t>
      </w:r>
      <w:proofErr w:type="gramEnd"/>
      <w:r>
        <w:rPr>
          <w:sz w:val="22"/>
          <w:szCs w:val="22"/>
        </w:rPr>
        <w:t xml:space="preserve"> difference between inverts of inlet and outlet structures (3 inches provided)</w:t>
      </w:r>
    </w:p>
    <w:p w14:paraId="325EFF3E" w14:textId="78FBF4FE" w:rsidR="003B3EB1" w:rsidRDefault="003B3EB1" w:rsidP="00497834">
      <w:pPr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="005E0657">
        <w:rPr>
          <w:sz w:val="22"/>
          <w:szCs w:val="22"/>
        </w:rPr>
        <w:t>4-8 foot</w:t>
      </w:r>
      <w:proofErr w:type="gramEnd"/>
      <w:r w:rsidR="005E0657">
        <w:rPr>
          <w:sz w:val="22"/>
          <w:szCs w:val="22"/>
        </w:rPr>
        <w:t xml:space="preserve"> liquid depth (40 inches provided)</w:t>
      </w:r>
    </w:p>
    <w:p w14:paraId="319F5405" w14:textId="50F3ADE9" w:rsidR="005A3292" w:rsidRDefault="005A3292" w:rsidP="00497834">
      <w:pPr>
        <w:rPr>
          <w:sz w:val="22"/>
          <w:szCs w:val="22"/>
        </w:rPr>
      </w:pPr>
      <w:r>
        <w:rPr>
          <w:sz w:val="22"/>
          <w:szCs w:val="22"/>
        </w:rPr>
        <w:tab/>
        <w:t>Minimum 12 inches freeboard (</w:t>
      </w:r>
      <w:r w:rsidR="0036062C">
        <w:rPr>
          <w:sz w:val="22"/>
          <w:szCs w:val="22"/>
        </w:rPr>
        <w:t>10-11.5 inches provided, varies by model)</w:t>
      </w:r>
    </w:p>
    <w:p w14:paraId="1C0D8AAD" w14:textId="5BE49945" w:rsidR="0036062C" w:rsidRDefault="0036062C" w:rsidP="00497834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D61933">
        <w:rPr>
          <w:sz w:val="22"/>
          <w:szCs w:val="22"/>
        </w:rPr>
        <w:t>Inlet structure extension 6-8 inches below normal liquid level (</w:t>
      </w:r>
      <w:r w:rsidR="00EE3726">
        <w:rPr>
          <w:sz w:val="22"/>
          <w:szCs w:val="22"/>
        </w:rPr>
        <w:t>11 inches provided)</w:t>
      </w:r>
    </w:p>
    <w:p w14:paraId="7AEA3060" w14:textId="75270BD5" w:rsidR="00EE3726" w:rsidRDefault="00EE3726" w:rsidP="00497834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C17069">
        <w:rPr>
          <w:sz w:val="22"/>
          <w:szCs w:val="22"/>
        </w:rPr>
        <w:t xml:space="preserve">Outlet structure extension </w:t>
      </w:r>
      <w:r w:rsidR="00A61994">
        <w:rPr>
          <w:sz w:val="22"/>
          <w:szCs w:val="22"/>
        </w:rPr>
        <w:t>8-10 inches above normal liquid level (6 inches provided)</w:t>
      </w:r>
    </w:p>
    <w:p w14:paraId="1FF51715" w14:textId="77CF87C3" w:rsidR="0037519B" w:rsidRDefault="00B0352F" w:rsidP="00497834">
      <w:pPr>
        <w:rPr>
          <w:sz w:val="22"/>
          <w:szCs w:val="22"/>
        </w:rPr>
      </w:pPr>
      <w:r>
        <w:rPr>
          <w:sz w:val="22"/>
          <w:szCs w:val="22"/>
        </w:rPr>
        <w:tab/>
        <w:t>Inside length to normal liquid depth to width ratio between 2:1:1 and 3:1:1 (varies by model)</w:t>
      </w:r>
    </w:p>
    <w:p w14:paraId="76C75450" w14:textId="77777777" w:rsidR="00497834" w:rsidRDefault="00497834" w:rsidP="00497834">
      <w:pPr>
        <w:rPr>
          <w:sz w:val="22"/>
          <w:szCs w:val="22"/>
        </w:rPr>
      </w:pPr>
    </w:p>
    <w:p w14:paraId="57FA8B74" w14:textId="77777777" w:rsidR="00497834" w:rsidRDefault="00497834" w:rsidP="00497834">
      <w:pPr>
        <w:rPr>
          <w:sz w:val="22"/>
          <w:szCs w:val="22"/>
        </w:rPr>
      </w:pPr>
      <w:r>
        <w:rPr>
          <w:sz w:val="22"/>
          <w:szCs w:val="22"/>
        </w:rPr>
        <w:t xml:space="preserve">However, after reviewing the information provided by </w:t>
      </w:r>
      <w:proofErr w:type="spellStart"/>
      <w:r>
        <w:rPr>
          <w:sz w:val="22"/>
          <w:szCs w:val="22"/>
        </w:rPr>
        <w:t>VPC</w:t>
      </w:r>
      <w:proofErr w:type="spellEnd"/>
      <w:r>
        <w:rPr>
          <w:sz w:val="22"/>
          <w:szCs w:val="22"/>
        </w:rPr>
        <w:t xml:space="preserve"> global, the Office of Environmental Health Services approves the tank for use in Virginia when used with an NSF-certified effluent filter. </w:t>
      </w:r>
    </w:p>
    <w:p w14:paraId="41C4CDDD" w14:textId="77777777" w:rsidR="00497834" w:rsidRDefault="00497834" w:rsidP="00497834">
      <w:pPr>
        <w:tabs>
          <w:tab w:val="center" w:pos="4680"/>
        </w:tabs>
        <w:rPr>
          <w:sz w:val="22"/>
          <w:szCs w:val="22"/>
        </w:rPr>
      </w:pPr>
    </w:p>
    <w:p w14:paraId="361A6044" w14:textId="77777777" w:rsidR="00497834" w:rsidRDefault="00497834" w:rsidP="00497834">
      <w:pPr>
        <w:tabs>
          <w:tab w:val="center" w:pos="4680"/>
        </w:tabs>
        <w:rPr>
          <w:sz w:val="22"/>
          <w:szCs w:val="22"/>
        </w:rPr>
      </w:pPr>
    </w:p>
    <w:p w14:paraId="2CEBE766" w14:textId="77777777" w:rsidR="00497834" w:rsidRDefault="00497834" w:rsidP="00497834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ab/>
        <w:t>Sincerely,</w:t>
      </w:r>
    </w:p>
    <w:p w14:paraId="7118ED99" w14:textId="77777777" w:rsidR="00497834" w:rsidRDefault="00497834" w:rsidP="00497834">
      <w:pPr>
        <w:tabs>
          <w:tab w:val="center" w:pos="4680"/>
        </w:tabs>
        <w:rPr>
          <w:sz w:val="22"/>
          <w:szCs w:val="22"/>
        </w:rPr>
      </w:pPr>
    </w:p>
    <w:p w14:paraId="645FF39A" w14:textId="353965E6" w:rsidR="00497834" w:rsidRDefault="00497834" w:rsidP="00497834">
      <w:pPr>
        <w:tabs>
          <w:tab w:val="center" w:pos="4680"/>
        </w:tabs>
        <w:ind w:left="4050" w:hanging="4050"/>
        <w:rPr>
          <w:sz w:val="22"/>
          <w:szCs w:val="22"/>
        </w:rPr>
      </w:pPr>
      <w:r>
        <w:rPr>
          <w:sz w:val="22"/>
          <w:szCs w:val="22"/>
        </w:rPr>
        <w:tab/>
      </w:r>
      <w:r w:rsidR="00EE794E">
        <w:rPr>
          <w:sz w:val="22"/>
          <w:szCs w:val="22"/>
        </w:rPr>
        <w:t xml:space="preserve">   </w:t>
      </w:r>
      <w:r w:rsidR="00EE794E" w:rsidRPr="00EE794E">
        <w:rPr>
          <w:sz w:val="22"/>
          <w:szCs w:val="22"/>
        </w:rPr>
        <w:drawing>
          <wp:inline distT="0" distB="0" distL="0" distR="0" wp14:anchorId="66094B19" wp14:editId="25061F8A">
            <wp:extent cx="956827" cy="381110"/>
            <wp:effectExtent l="0" t="0" r="0" b="0"/>
            <wp:docPr id="1418524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5241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3397" cy="395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13FE0" w14:textId="0E5A12C2" w:rsidR="00497834" w:rsidRDefault="00497834" w:rsidP="00497834">
      <w:pPr>
        <w:tabs>
          <w:tab w:val="center" w:pos="4680"/>
        </w:tabs>
        <w:ind w:left="4230"/>
        <w:rPr>
          <w:sz w:val="22"/>
          <w:szCs w:val="22"/>
        </w:rPr>
      </w:pPr>
    </w:p>
    <w:p w14:paraId="40CC418D" w14:textId="72913950" w:rsidR="00497834" w:rsidRDefault="006E3639" w:rsidP="00497834">
      <w:pPr>
        <w:tabs>
          <w:tab w:val="center" w:pos="4680"/>
        </w:tabs>
        <w:ind w:left="4230"/>
        <w:rPr>
          <w:sz w:val="22"/>
          <w:szCs w:val="22"/>
        </w:rPr>
      </w:pPr>
      <w:r>
        <w:rPr>
          <w:sz w:val="22"/>
          <w:szCs w:val="22"/>
        </w:rPr>
        <w:t>Ryder Bunce</w:t>
      </w:r>
    </w:p>
    <w:p w14:paraId="76FB9B81" w14:textId="1A5EB6B7" w:rsidR="00497834" w:rsidRDefault="00284054" w:rsidP="00497834">
      <w:pPr>
        <w:tabs>
          <w:tab w:val="left" w:pos="4230"/>
          <w:tab w:val="center" w:pos="4680"/>
        </w:tabs>
        <w:ind w:left="4230"/>
        <w:rPr>
          <w:sz w:val="22"/>
          <w:szCs w:val="22"/>
        </w:rPr>
      </w:pPr>
      <w:r>
        <w:rPr>
          <w:sz w:val="22"/>
          <w:szCs w:val="22"/>
        </w:rPr>
        <w:t>Environmental Technical Services Manager</w:t>
      </w:r>
    </w:p>
    <w:p w14:paraId="0F65B15C" w14:textId="0300B63F" w:rsidR="008E6365" w:rsidRDefault="00497834" w:rsidP="00190557">
      <w:pPr>
        <w:tabs>
          <w:tab w:val="center" w:pos="4680"/>
        </w:tabs>
        <w:ind w:left="4230"/>
        <w:rPr>
          <w:sz w:val="22"/>
          <w:szCs w:val="22"/>
        </w:rPr>
      </w:pPr>
      <w:r>
        <w:rPr>
          <w:sz w:val="22"/>
          <w:szCs w:val="22"/>
        </w:rPr>
        <w:tab/>
        <w:t>Division of Onsite Water and Wastewater Services</w:t>
      </w:r>
    </w:p>
    <w:sectPr w:rsidR="008E6365" w:rsidSect="006C3129">
      <w:type w:val="continuous"/>
      <w:pgSz w:w="12240" w:h="15840" w:code="1"/>
      <w:pgMar w:top="1440" w:right="1440" w:bottom="360" w:left="1440" w:header="720" w:footer="720" w:gutter="0"/>
      <w:paperSrc w:first="15" w:other="15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6708C" w14:textId="77777777" w:rsidR="005B483A" w:rsidRDefault="005B483A" w:rsidP="00312E58">
      <w:r>
        <w:separator/>
      </w:r>
    </w:p>
  </w:endnote>
  <w:endnote w:type="continuationSeparator" w:id="0">
    <w:p w14:paraId="3500E033" w14:textId="77777777" w:rsidR="005B483A" w:rsidRDefault="005B483A" w:rsidP="00312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C4881" w14:textId="77777777" w:rsidR="00737DBB" w:rsidRDefault="00737DBB">
    <w:pPr>
      <w:pStyle w:val="Footer"/>
    </w:pPr>
  </w:p>
  <w:p w14:paraId="41765820" w14:textId="77777777" w:rsidR="00737DBB" w:rsidRDefault="00137B76" w:rsidP="00B6341A">
    <w:pPr>
      <w:pStyle w:val="Footer"/>
      <w:jc w:val="center"/>
    </w:pPr>
    <w:r w:rsidRPr="00137B76">
      <w:rPr>
        <w:b/>
        <w:bCs/>
        <w:noProof/>
      </w:rPr>
      <w:drawing>
        <wp:inline distT="0" distB="0" distL="0" distR="0" wp14:anchorId="363F80F8" wp14:editId="2AD7A979">
          <wp:extent cx="1371167" cy="273791"/>
          <wp:effectExtent l="0" t="0" r="635" b="0"/>
          <wp:docPr id="3" name="Picture 3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167" cy="2737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5E8B7" w14:textId="77777777" w:rsidR="005B483A" w:rsidRDefault="005B483A" w:rsidP="00312E58">
      <w:r>
        <w:separator/>
      </w:r>
    </w:p>
  </w:footnote>
  <w:footnote w:type="continuationSeparator" w:id="0">
    <w:p w14:paraId="24A7C619" w14:textId="77777777" w:rsidR="005B483A" w:rsidRDefault="005B483A" w:rsidP="00312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D5F4A"/>
    <w:multiLevelType w:val="hybridMultilevel"/>
    <w:tmpl w:val="6278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8E35D2"/>
    <w:multiLevelType w:val="multilevel"/>
    <w:tmpl w:val="7D36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5A368C"/>
    <w:multiLevelType w:val="hybridMultilevel"/>
    <w:tmpl w:val="5E1EFF38"/>
    <w:lvl w:ilvl="0" w:tplc="F1B2EC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44389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8517373">
    <w:abstractNumId w:val="1"/>
  </w:num>
  <w:num w:numId="3" w16cid:durableId="1934774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92"/>
    <w:rsid w:val="00003543"/>
    <w:rsid w:val="00003703"/>
    <w:rsid w:val="00014ECC"/>
    <w:rsid w:val="0003563B"/>
    <w:rsid w:val="00045795"/>
    <w:rsid w:val="0005433D"/>
    <w:rsid w:val="00063066"/>
    <w:rsid w:val="000679EF"/>
    <w:rsid w:val="0007399A"/>
    <w:rsid w:val="00087F32"/>
    <w:rsid w:val="00092535"/>
    <w:rsid w:val="000A34CC"/>
    <w:rsid w:val="000D77D5"/>
    <w:rsid w:val="000F1D2D"/>
    <w:rsid w:val="000F3AC2"/>
    <w:rsid w:val="000F3D16"/>
    <w:rsid w:val="00111F72"/>
    <w:rsid w:val="00131A60"/>
    <w:rsid w:val="00132989"/>
    <w:rsid w:val="001337DD"/>
    <w:rsid w:val="00137B76"/>
    <w:rsid w:val="00141FF8"/>
    <w:rsid w:val="00147679"/>
    <w:rsid w:val="001803D3"/>
    <w:rsid w:val="0018722D"/>
    <w:rsid w:val="00190557"/>
    <w:rsid w:val="001A0279"/>
    <w:rsid w:val="001A2215"/>
    <w:rsid w:val="001B3BAF"/>
    <w:rsid w:val="001C2617"/>
    <w:rsid w:val="001D1D19"/>
    <w:rsid w:val="001F0122"/>
    <w:rsid w:val="002201FD"/>
    <w:rsid w:val="00225FDC"/>
    <w:rsid w:val="00232807"/>
    <w:rsid w:val="00234BD8"/>
    <w:rsid w:val="00234E42"/>
    <w:rsid w:val="0026595B"/>
    <w:rsid w:val="00273B21"/>
    <w:rsid w:val="00284054"/>
    <w:rsid w:val="00285A37"/>
    <w:rsid w:val="002A00A9"/>
    <w:rsid w:val="002A71A1"/>
    <w:rsid w:val="002C0813"/>
    <w:rsid w:val="002C662A"/>
    <w:rsid w:val="002D5F93"/>
    <w:rsid w:val="002E3525"/>
    <w:rsid w:val="002F0D06"/>
    <w:rsid w:val="00305FD1"/>
    <w:rsid w:val="00312E58"/>
    <w:rsid w:val="00322517"/>
    <w:rsid w:val="003253E8"/>
    <w:rsid w:val="00335020"/>
    <w:rsid w:val="003451D7"/>
    <w:rsid w:val="00347D45"/>
    <w:rsid w:val="0036062C"/>
    <w:rsid w:val="0037519B"/>
    <w:rsid w:val="0037779A"/>
    <w:rsid w:val="00381291"/>
    <w:rsid w:val="00386706"/>
    <w:rsid w:val="00397DC7"/>
    <w:rsid w:val="003B3EB1"/>
    <w:rsid w:val="003B3F0D"/>
    <w:rsid w:val="003C731B"/>
    <w:rsid w:val="003E054F"/>
    <w:rsid w:val="003F06D8"/>
    <w:rsid w:val="003F71C9"/>
    <w:rsid w:val="00400559"/>
    <w:rsid w:val="004339D6"/>
    <w:rsid w:val="004438B8"/>
    <w:rsid w:val="00445945"/>
    <w:rsid w:val="00455287"/>
    <w:rsid w:val="00494C62"/>
    <w:rsid w:val="00497834"/>
    <w:rsid w:val="004B350E"/>
    <w:rsid w:val="004B719E"/>
    <w:rsid w:val="004C7993"/>
    <w:rsid w:val="004E141D"/>
    <w:rsid w:val="004F1DA5"/>
    <w:rsid w:val="0050599D"/>
    <w:rsid w:val="00521C2E"/>
    <w:rsid w:val="00524F37"/>
    <w:rsid w:val="00533770"/>
    <w:rsid w:val="00544244"/>
    <w:rsid w:val="00545124"/>
    <w:rsid w:val="00550B8B"/>
    <w:rsid w:val="00567988"/>
    <w:rsid w:val="00567BAE"/>
    <w:rsid w:val="00570ABA"/>
    <w:rsid w:val="00571B0B"/>
    <w:rsid w:val="0058061E"/>
    <w:rsid w:val="00580DF7"/>
    <w:rsid w:val="005A0D20"/>
    <w:rsid w:val="005A3292"/>
    <w:rsid w:val="005B1E5B"/>
    <w:rsid w:val="005B483A"/>
    <w:rsid w:val="005B6CD1"/>
    <w:rsid w:val="005D1F3B"/>
    <w:rsid w:val="005D659A"/>
    <w:rsid w:val="005E0657"/>
    <w:rsid w:val="005E62D1"/>
    <w:rsid w:val="005F3605"/>
    <w:rsid w:val="005F3D41"/>
    <w:rsid w:val="005F50AD"/>
    <w:rsid w:val="0060610B"/>
    <w:rsid w:val="00613480"/>
    <w:rsid w:val="00634955"/>
    <w:rsid w:val="006578B0"/>
    <w:rsid w:val="00673A94"/>
    <w:rsid w:val="00677209"/>
    <w:rsid w:val="00681399"/>
    <w:rsid w:val="006814AC"/>
    <w:rsid w:val="00683A55"/>
    <w:rsid w:val="006979A4"/>
    <w:rsid w:val="006A13C6"/>
    <w:rsid w:val="006C3129"/>
    <w:rsid w:val="006E3639"/>
    <w:rsid w:val="006F6892"/>
    <w:rsid w:val="006F7F7E"/>
    <w:rsid w:val="007000AE"/>
    <w:rsid w:val="00702CCF"/>
    <w:rsid w:val="00720278"/>
    <w:rsid w:val="0072283C"/>
    <w:rsid w:val="007231FB"/>
    <w:rsid w:val="00737DBB"/>
    <w:rsid w:val="00756898"/>
    <w:rsid w:val="00773C4F"/>
    <w:rsid w:val="00775255"/>
    <w:rsid w:val="00776D68"/>
    <w:rsid w:val="0078458E"/>
    <w:rsid w:val="00786E67"/>
    <w:rsid w:val="007A04E8"/>
    <w:rsid w:val="007A7308"/>
    <w:rsid w:val="007B09EF"/>
    <w:rsid w:val="007B6C92"/>
    <w:rsid w:val="007C3EFE"/>
    <w:rsid w:val="007C7E51"/>
    <w:rsid w:val="007D1E34"/>
    <w:rsid w:val="007F4751"/>
    <w:rsid w:val="00801C9B"/>
    <w:rsid w:val="00802D1A"/>
    <w:rsid w:val="008066E8"/>
    <w:rsid w:val="00810939"/>
    <w:rsid w:val="00832903"/>
    <w:rsid w:val="0084624D"/>
    <w:rsid w:val="008608AA"/>
    <w:rsid w:val="0086758B"/>
    <w:rsid w:val="008923C5"/>
    <w:rsid w:val="00896936"/>
    <w:rsid w:val="008A3BC4"/>
    <w:rsid w:val="008E6365"/>
    <w:rsid w:val="008E6FD8"/>
    <w:rsid w:val="00911977"/>
    <w:rsid w:val="00917E51"/>
    <w:rsid w:val="009348D3"/>
    <w:rsid w:val="0097006E"/>
    <w:rsid w:val="0098289F"/>
    <w:rsid w:val="009F07F2"/>
    <w:rsid w:val="00A04162"/>
    <w:rsid w:val="00A070D2"/>
    <w:rsid w:val="00A15C48"/>
    <w:rsid w:val="00A2012A"/>
    <w:rsid w:val="00A27420"/>
    <w:rsid w:val="00A50C5F"/>
    <w:rsid w:val="00A6111D"/>
    <w:rsid w:val="00A61994"/>
    <w:rsid w:val="00A70940"/>
    <w:rsid w:val="00A713F4"/>
    <w:rsid w:val="00A73543"/>
    <w:rsid w:val="00AB5AAF"/>
    <w:rsid w:val="00AC70C8"/>
    <w:rsid w:val="00AD1940"/>
    <w:rsid w:val="00AE2848"/>
    <w:rsid w:val="00AE74A3"/>
    <w:rsid w:val="00B010DE"/>
    <w:rsid w:val="00B0352F"/>
    <w:rsid w:val="00B52FC5"/>
    <w:rsid w:val="00B569A9"/>
    <w:rsid w:val="00B6341A"/>
    <w:rsid w:val="00B91C50"/>
    <w:rsid w:val="00BA019C"/>
    <w:rsid w:val="00BA25E2"/>
    <w:rsid w:val="00BA3954"/>
    <w:rsid w:val="00BB6B28"/>
    <w:rsid w:val="00BE3CE7"/>
    <w:rsid w:val="00BF2AE9"/>
    <w:rsid w:val="00C13F4D"/>
    <w:rsid w:val="00C14471"/>
    <w:rsid w:val="00C1579E"/>
    <w:rsid w:val="00C17069"/>
    <w:rsid w:val="00C17C1C"/>
    <w:rsid w:val="00C47F32"/>
    <w:rsid w:val="00C511E1"/>
    <w:rsid w:val="00C52380"/>
    <w:rsid w:val="00C557A3"/>
    <w:rsid w:val="00C67DEB"/>
    <w:rsid w:val="00C75A5D"/>
    <w:rsid w:val="00C769C1"/>
    <w:rsid w:val="00C76E70"/>
    <w:rsid w:val="00C90125"/>
    <w:rsid w:val="00CA1415"/>
    <w:rsid w:val="00CA2A40"/>
    <w:rsid w:val="00CB0852"/>
    <w:rsid w:val="00CB7417"/>
    <w:rsid w:val="00CD2A09"/>
    <w:rsid w:val="00CE72CD"/>
    <w:rsid w:val="00CF76A2"/>
    <w:rsid w:val="00D02489"/>
    <w:rsid w:val="00D61933"/>
    <w:rsid w:val="00D635F6"/>
    <w:rsid w:val="00D72F19"/>
    <w:rsid w:val="00D854EB"/>
    <w:rsid w:val="00D9055E"/>
    <w:rsid w:val="00D97742"/>
    <w:rsid w:val="00DA0C52"/>
    <w:rsid w:val="00DB1A05"/>
    <w:rsid w:val="00DD31C9"/>
    <w:rsid w:val="00E01EA5"/>
    <w:rsid w:val="00E1105C"/>
    <w:rsid w:val="00E11F68"/>
    <w:rsid w:val="00E14DF9"/>
    <w:rsid w:val="00E23E25"/>
    <w:rsid w:val="00E35B11"/>
    <w:rsid w:val="00E414E1"/>
    <w:rsid w:val="00E438AC"/>
    <w:rsid w:val="00E47DAF"/>
    <w:rsid w:val="00E52806"/>
    <w:rsid w:val="00E56AD4"/>
    <w:rsid w:val="00EB090A"/>
    <w:rsid w:val="00EB41E9"/>
    <w:rsid w:val="00EB7B63"/>
    <w:rsid w:val="00EC1703"/>
    <w:rsid w:val="00EE3726"/>
    <w:rsid w:val="00EE794E"/>
    <w:rsid w:val="00F14E17"/>
    <w:rsid w:val="00F17728"/>
    <w:rsid w:val="00F644F1"/>
    <w:rsid w:val="00F700F8"/>
    <w:rsid w:val="00F72D66"/>
    <w:rsid w:val="00F856EE"/>
    <w:rsid w:val="00F9651D"/>
    <w:rsid w:val="00FB6DF5"/>
    <w:rsid w:val="00FC1363"/>
    <w:rsid w:val="00FF2743"/>
    <w:rsid w:val="354B5CAC"/>
    <w:rsid w:val="6DB48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3286CA6"/>
  <w15:docId w15:val="{0531E442-0ECB-4745-A95E-3B4ECCEA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563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E3525"/>
    <w:pPr>
      <w:keepNext/>
      <w:outlineLvl w:val="0"/>
    </w:pPr>
    <w:rPr>
      <w:rFonts w:ascii="Arial" w:hAnsi="Arial" w:cs="Arial"/>
      <w:b/>
      <w:bCs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F4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72D6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05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F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12E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12E58"/>
    <w:rPr>
      <w:sz w:val="24"/>
      <w:szCs w:val="24"/>
    </w:rPr>
  </w:style>
  <w:style w:type="paragraph" w:styleId="Footer">
    <w:name w:val="footer"/>
    <w:basedOn w:val="Normal"/>
    <w:link w:val="FooterChar"/>
    <w:rsid w:val="00312E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2E5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5433D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2E3525"/>
    <w:rPr>
      <w:rFonts w:ascii="Arial" w:hAnsi="Arial" w:cs="Arial"/>
      <w:b/>
      <w:bCs/>
      <w:sz w:val="24"/>
    </w:rPr>
  </w:style>
  <w:style w:type="character" w:styleId="CommentReference">
    <w:name w:val="annotation reference"/>
    <w:basedOn w:val="DefaultParagraphFont"/>
    <w:rsid w:val="000457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57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45795"/>
  </w:style>
  <w:style w:type="paragraph" w:styleId="CommentSubject">
    <w:name w:val="annotation subject"/>
    <w:basedOn w:val="CommentText"/>
    <w:next w:val="CommentText"/>
    <w:link w:val="CommentSubjectChar"/>
    <w:rsid w:val="000457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45795"/>
    <w:rPr>
      <w:b/>
      <w:bCs/>
    </w:rPr>
  </w:style>
  <w:style w:type="paragraph" w:styleId="NoSpacing">
    <w:name w:val="No Spacing"/>
    <w:uiPriority w:val="1"/>
    <w:qFormat/>
    <w:rsid w:val="00E35B11"/>
    <w:rPr>
      <w:rFonts w:asciiTheme="minorHAnsi" w:eastAsiaTheme="minorHAnsi" w:hAnsiTheme="minorHAnsi" w:cstheme="minorBidi"/>
      <w:sz w:val="22"/>
      <w:szCs w:val="22"/>
    </w:rPr>
  </w:style>
  <w:style w:type="character" w:customStyle="1" w:styleId="Heading2Char">
    <w:name w:val="Heading 2 Char"/>
    <w:basedOn w:val="DefaultParagraphFont"/>
    <w:link w:val="Heading2"/>
    <w:semiHidden/>
    <w:rsid w:val="007F475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rsid w:val="00014EC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1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9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9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vdhweb.vdh.virginia.gov/wp-content/uploads/2018/03/VDH-blue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0cf8a6-db13-44ff-9be7-8993c21021b7" xsi:nil="true"/>
    <lcf76f155ced4ddcb4097134ff3c332f xmlns="bc7859b9-5717-42f6-ada5-7b436250c4c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24ED2C8492E4EADBA937CA1119FD6" ma:contentTypeVersion="15" ma:contentTypeDescription="Create a new document." ma:contentTypeScope="" ma:versionID="4dc791443db93b813dcde68d41f4928d">
  <xsd:schema xmlns:xsd="http://www.w3.org/2001/XMLSchema" xmlns:xs="http://www.w3.org/2001/XMLSchema" xmlns:p="http://schemas.microsoft.com/office/2006/metadata/properties" xmlns:ns2="bc7859b9-5717-42f6-ada5-7b436250c4c9" xmlns:ns3="4d0cf8a6-db13-44ff-9be7-8993c21021b7" targetNamespace="http://schemas.microsoft.com/office/2006/metadata/properties" ma:root="true" ma:fieldsID="66158792c98670e560ec1ac53afc39d7" ns2:_="" ns3:_="">
    <xsd:import namespace="bc7859b9-5717-42f6-ada5-7b436250c4c9"/>
    <xsd:import namespace="4d0cf8a6-db13-44ff-9be7-8993c2102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859b9-5717-42f6-ada5-7b436250c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cf8a6-db13-44ff-9be7-8993c2102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cd78be8-b8b5-45e5-ad36-8c2b267666a1}" ma:internalName="TaxCatchAll" ma:showField="CatchAllData" ma:web="4d0cf8a6-db13-44ff-9be7-8993c2102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8114B0-5B45-4E01-869D-F88494632648}">
  <ds:schemaRefs>
    <ds:schemaRef ds:uri="http://schemas.microsoft.com/office/2006/metadata/properties"/>
    <ds:schemaRef ds:uri="http://schemas.microsoft.com/office/infopath/2007/PartnerControls"/>
    <ds:schemaRef ds:uri="4d0cf8a6-db13-44ff-9be7-8993c21021b7"/>
    <ds:schemaRef ds:uri="bc7859b9-5717-42f6-ada5-7b436250c4c9"/>
  </ds:schemaRefs>
</ds:datastoreItem>
</file>

<file path=customXml/itemProps2.xml><?xml version="1.0" encoding="utf-8"?>
<ds:datastoreItem xmlns:ds="http://schemas.openxmlformats.org/officeDocument/2006/customXml" ds:itemID="{FA82866D-68AE-4F2B-9720-6BA0996F00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807649-7A72-40A0-AC8B-C609E41C8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859b9-5717-42f6-ada5-7b436250c4c9"/>
    <ds:schemaRef ds:uri="4d0cf8a6-db13-44ff-9be7-8993c2102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249</Words>
  <Characters>1425</Characters>
  <Application>Microsoft Office Word</Application>
  <DocSecurity>0</DocSecurity>
  <Lines>11</Lines>
  <Paragraphs>3</Paragraphs>
  <ScaleCrop>false</ScaleCrop>
  <Company>I.R.I.S.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Bunce, Ryder (VDH)</cp:lastModifiedBy>
  <cp:revision>32</cp:revision>
  <cp:lastPrinted>2026-01-13T20:29:00Z</cp:lastPrinted>
  <dcterms:created xsi:type="dcterms:W3CDTF">2026-01-07T13:48:00Z</dcterms:created>
  <dcterms:modified xsi:type="dcterms:W3CDTF">2026-09-01T14:07:00Z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  <property fmtid="{D5CDD505-2E9C-101B-9397-08002B2CF9AE}" pid="3" name="ContentTypeId">
    <vt:lpwstr>0x0101002B924ED2C8492E4EADBA937CA1119FD6</vt:lpwstr>
  </property>
  <property fmtid="{D5CDD505-2E9C-101B-9397-08002B2CF9AE}" pid="4" name="MediaServiceImageTags">
    <vt:lpwstr/>
  </property>
</Properties>
</file>